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开办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医学院·整合医学学院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知信行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团训营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的通知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各团支书：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我院基层团支部队伍建设，提高基层团干部思想政治素质和工作能力，明确基层团干部工作任务、工作职责、工作要求，锻炼和塑造一支成绩优、作风好、能力强的基层团干部队伍，切实发挥团干部在“自我管理、自我教育、自我服务”中的作用，</w:t>
      </w:r>
      <w:r>
        <w:rPr>
          <w:rFonts w:hint="eastAsia" w:ascii="仿宋" w:hAnsi="仿宋" w:eastAsia="仿宋" w:cs="仿宋"/>
          <w:sz w:val="32"/>
          <w:szCs w:val="32"/>
        </w:rPr>
        <w:t>我院分团委决定于2022年3月-4月线上开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知信行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团训营</w:t>
      </w:r>
      <w:r>
        <w:rPr>
          <w:rFonts w:hint="eastAsia" w:ascii="仿宋" w:hAnsi="仿宋" w:eastAsia="仿宋" w:cs="仿宋"/>
          <w:sz w:val="32"/>
          <w:szCs w:val="32"/>
        </w:rPr>
        <w:t>，以提高基层团组织工作活力，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培养一批优秀共青团干部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培训对象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医学院·整合医学学院20级、21级团支书及各相关团支委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培训地点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培训时间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3月——4月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培训安排</w:t>
      </w:r>
    </w:p>
    <w:tbl>
      <w:tblPr>
        <w:tblStyle w:val="6"/>
        <w:tblpPr w:leftFromText="180" w:rightFromText="180" w:vertAnchor="text" w:tblpXSpec="center" w:tblpY="114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205"/>
        <w:gridCol w:w="265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专题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第一期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“推优”入党流程规范专题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3月2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日2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2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第二期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团支部日常工作内容及规范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3月</w:t>
            </w:r>
            <w:r>
              <w:rPr>
                <w:rFonts w:ascii="仿宋" w:hAnsi="仿宋" w:eastAsia="仿宋" w:cs="仿宋"/>
                <w:sz w:val="32"/>
                <w:szCs w:val="32"/>
              </w:rPr>
              <w:t>27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日2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2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第三期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智慧团建团支部建设与PU平台利用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日21：00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第四期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新闻稿推送制作及团日报销规范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4月</w:t>
            </w: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日21：00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2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第五期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培训结业仪式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4月7日21：00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许可塑老师</w:t>
            </w:r>
            <w:bookmarkStart w:id="0" w:name="_GoBack"/>
            <w:bookmarkEnd w:id="0"/>
          </w:p>
        </w:tc>
      </w:tr>
    </w:tbl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注意事项</w:t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第二、三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四、五</w:t>
      </w:r>
      <w:r>
        <w:rPr>
          <w:rFonts w:hint="eastAsia" w:ascii="仿宋" w:hAnsi="仿宋" w:eastAsia="仿宋" w:cs="仿宋"/>
          <w:sz w:val="32"/>
          <w:szCs w:val="32"/>
        </w:rPr>
        <w:t>期培训时间暂定于此，若后续出现变故，会及时进行通知变更。</w:t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若不能按时参加培训，请提前联系分团委秘书部 董星辰进行请假并说明原因。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医学院·整合医学学院分团委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年3月2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71DE"/>
    <w:multiLevelType w:val="singleLevel"/>
    <w:tmpl w:val="2F5771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669B9C"/>
    <w:multiLevelType w:val="singleLevel"/>
    <w:tmpl w:val="31669B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1DAE"/>
    <w:rsid w:val="00394112"/>
    <w:rsid w:val="00420B58"/>
    <w:rsid w:val="00511811"/>
    <w:rsid w:val="009F2FAD"/>
    <w:rsid w:val="00A815E0"/>
    <w:rsid w:val="00B17B25"/>
    <w:rsid w:val="00CD0357"/>
    <w:rsid w:val="00E0401E"/>
    <w:rsid w:val="126403F8"/>
    <w:rsid w:val="17946118"/>
    <w:rsid w:val="1E0F1DAE"/>
    <w:rsid w:val="314A3A6A"/>
    <w:rsid w:val="36B53EB7"/>
    <w:rsid w:val="3C5771CC"/>
    <w:rsid w:val="3EA92165"/>
    <w:rsid w:val="50E26610"/>
    <w:rsid w:val="666F02B8"/>
    <w:rsid w:val="6BA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388</Characters>
  <Lines>3</Lines>
  <Paragraphs>1</Paragraphs>
  <TotalTime>211</TotalTime>
  <ScaleCrop>false</ScaleCrop>
  <LinksUpToDate>false</LinksUpToDate>
  <CharactersWithSpaces>455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2022-03-24T11:24:00Z</dcterms:created>
  <dc:creator>air chimp</dc:creator>
  <cp:lastModifiedBy>air chimp</cp:lastModifiedBy>
  <dcterms:modified xsi:type="dcterms:W3CDTF">2022-03-25T13:52:54Z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